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00:17:35</w:t>
        <w:tab/>
        <w:t xml:space="preserve">Brittany Javins (she/her):</w:t>
        <w:tab/>
        <w:t xml:space="preserve">Hi everyone, Brittany Javins from Charleston, WV. I work with Generation WV :)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00:17:36</w:t>
        <w:tab/>
        <w:t xml:space="preserve">Sue Ann:</w:t>
        <w:tab/>
        <w:t xml:space="preserve">Hi, I'm Sue Ann from Green Bank Observatory.  I'm here in case I need to activate new members on the website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00:17:43</w:t>
        <w:tab/>
        <w:t xml:space="preserve">Deb Hemler:</w:t>
        <w:tab/>
        <w:t xml:space="preserve">Deb Hemler Fairmont State University Co-chair of the College Readiness Working Group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00:17:48</w:t>
        <w:tab/>
        <w:t xml:space="preserve">Marjorie Darrah:</w:t>
        <w:tab/>
        <w:t xml:space="preserve">Margie Darrah, Professor of Mathematics at WVU, researcher for the First2 Network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00:18:02</w:t>
        <w:tab/>
        <w:t xml:space="preserve">Neil Schiavo/EDC and STEM-OPS:</w:t>
        <w:tab/>
        <w:t xml:space="preserve">Hi, Neil Schiavo from Education Development Center- part of the NSF INCLUDES alliance STEM Opportunities in Prison Settings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00:18:04</w:t>
        <w:tab/>
        <w:t xml:space="preserve">Rachel Buissereth:</w:t>
        <w:tab/>
        <w:t xml:space="preserve">Hi everyone! My name is Rachel Buissereth, I work in Sarasota, Florida at Mote Marine Laboratory with the MarSci-LACE Program. We work to recruit, support, and retain minority students in marine STEM fields.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00:18:09</w:t>
        <w:tab/>
        <w:t xml:space="preserve">Rhonda Black:</w:t>
        <w:tab/>
        <w:t xml:space="preserve">Rhonda Black, Director, First-Year Experience for the Center for Learning, Advising and Student Success at West Virginia University.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00:18:10</w:t>
        <w:tab/>
        <w:t xml:space="preserve">Autumn Perry:</w:t>
        <w:tab/>
        <w:t xml:space="preserve">Hello, All!  Autumn Perry, College Access &amp; Success Program Director, WVHEPC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00:18:11</w:t>
        <w:tab/>
        <w:t xml:space="preserve">Jessie Barclay:</w:t>
        <w:tab/>
        <w:t xml:space="preserve">Hi everyone! Jessie Barclay from WVU Career Services in Morgantown :)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00:18:15</w:t>
        <w:tab/>
        <w:t xml:space="preserve">Joanna Burt-Kinderman:</w:t>
        <w:tab/>
        <w:t xml:space="preserve">I'm Joanna, First2 student agency lead.  I work with all institutions and working groups to use student voice and student input to improve processes and policies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00:18:19</w:t>
        <w:tab/>
        <w:t xml:space="preserve">Amya Walker:</w:t>
        <w:tab/>
        <w:t xml:space="preserve">Hello I’m A’Mya, a First2network scholar, I attend West Virginia State University!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00:18:28</w:t>
        <w:tab/>
        <w:t xml:space="preserve">Brian Kinghorn:</w:t>
        <w:tab/>
        <w:t xml:space="preserve">Brian Kinghorn Associate Professor of Ed Foundations at Marshall &amp; Director of the National Youth Science Camp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00:18:31</w:t>
        <w:tab/>
        <w:t xml:space="preserve">Kim Graves:</w:t>
        <w:tab/>
        <w:t xml:space="preserve">Kim Graves, Faculty member at Blue Ridge CTC, Martinsburg WV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00:18:36</w:t>
        <w:tab/>
        <w:t xml:space="preserve">Catherine Morton:</w:t>
        <w:tab/>
        <w:t xml:space="preserve">Cathy Morton, HSTA, College Readiness Co-Chair Webster Springs WV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00:18:37</w:t>
        <w:tab/>
        <w:t xml:space="preserve">Dale:</w:t>
        <w:tab/>
        <w:t xml:space="preserve">Dale Bowyer, Education Alliance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00:18:43</w:t>
        <w:tab/>
        <w:t xml:space="preserve">Mirta Martin:</w:t>
        <w:tab/>
        <w:t xml:space="preserve">Good morning.  Great to see everyone.  Mirta Martin, President, Fairmont State University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00:19:17</w:t>
        <w:tab/>
        <w:t xml:space="preserve">Gary Barnak-STEM Core Expansion:</w:t>
        <w:tab/>
        <w:t xml:space="preserve">Gary Barnak, Grant Project Manager at Saddleback College, Mission Viejo, California. We are the INCLUDES STEM Core Expansion alliance.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00:19:38</w:t>
        <w:tab/>
        <w:t xml:space="preserve">Kelly Stewart:</w:t>
        <w:tab/>
        <w:t xml:space="preserve">Good Afternoon, Kelly Stewart, WVU Career Services.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00:19:42</w:t>
        <w:tab/>
        <w:t xml:space="preserve">Ja-Rhonda Staples:</w:t>
        <w:tab/>
        <w:t xml:space="preserve">Good afternoon everyone. I am Ja-Rhonda Staples from Fairmont State University, Encova Career Development Center.  Glad to be here!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00:19:45</w:t>
        <w:tab/>
        <w:t xml:space="preserve">Madge Vosteen:</w:t>
        <w:tab/>
        <w:t xml:space="preserve">Hi! Madge Vosteen, Green Bank Observatory and First2 Network, project coordinator.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00:20:06</w:t>
        <w:tab/>
        <w:t xml:space="preserve">Sue Ann:</w:t>
        <w:tab/>
        <w:t xml:space="preserve">Hi Gary! Thanks for joining us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00:20:14</w:t>
        <w:tab/>
        <w:t xml:space="preserve">Carol Suder-Howes:</w:t>
        <w:tab/>
        <w:t xml:space="preserve">Hello, Carol Suder-Howes, Davis &amp; Elkins College Upward Bound Programs, our TRIO program works with #FirstGen high school program participants in Barbour, Randolph, Pocahontas, Pendleton, &amp; Tucker Counties.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00:21:10</w:t>
        <w:tab/>
        <w:t xml:space="preserve">Sonya White:</w:t>
        <w:tab/>
        <w:t xml:space="preserve">Good Afternoon,  Sonya White, WVDE, Teaching and Learning Officer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00:23:14</w:t>
        <w:tab/>
        <w:t xml:space="preserve">Kaylyn Gootman:</w:t>
        <w:tab/>
        <w:t xml:space="preserve">Kaylyn Gootman, Postdoc with the Institute of Water Security and Science at West Virginia University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00:28:27</w:t>
        <w:tab/>
        <w:t xml:space="preserve">Michelle Mabry:</w:t>
        <w:tab/>
        <w:t xml:space="preserve">adopt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00:33:54</w:t>
        <w:tab/>
        <w:t xml:space="preserve">cd00008:</w:t>
        <w:tab/>
        <w:t xml:space="preserve">Good afternoon, I'm Cinthia Pacheco, Assistant Director of the Office Undergraduate Research at WVU.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00:38:48</w:t>
        <w:tab/>
        <w:t xml:space="preserve">Sean Harwell:</w:t>
        <w:tab/>
        <w:t xml:space="preserve">https://icfyae.iad1.qualtrics.com/jfe/form/SV_dbahyUPHbVAGIpU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00:39:36</w:t>
        <w:tab/>
        <w:t xml:space="preserve">1 - Dave Mohr:</w:t>
        <w:tab/>
        <w:t xml:space="preserve">David Mohr, Consultant, House of Delegates Committee on Education and 1st2 Advisory Committee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00:40:19</w:t>
        <w:tab/>
        <w:t xml:space="preserve">Sean Harwell:</w:t>
        <w:tab/>
        <w:t xml:space="preserve">If you need the link for the working groups. You can follow this link and download the calendar invitation. https://first2network.org/first2-network-conference-spring-2021/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00:41:27</w:t>
        <w:tab/>
        <w:t xml:space="preserve">Brittany Javins (she/her):</w:t>
        <w:tab/>
        <w:t xml:space="preserve">Thank you!!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00:41:36</w:t>
        <w:tab/>
        <w:t xml:space="preserve">Neil Schiavo/EDC and STEM-OPS:</w:t>
        <w:tab/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00:41:37</w:t>
        <w:tab/>
        <w:t xml:space="preserve">Bhanukiran Gurijala:</w:t>
        <w:tab/>
        <w:t xml:space="preserve">Thank you!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00:41:41</w:t>
        <w:tab/>
        <w:t xml:space="preserve">Sonya White:</w:t>
        <w:tab/>
        <w:t xml:space="preserve">Thank you!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